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pPr>
        <w:rPr/>
      </w:pPr>
      <w:r>
        <w:rPr/>
        <w:t vyd:_id="vyd:mpqhsgm3aqo0l4">🛴 С наступлением лета на дорогах становится больше средств индивидуальной мобильности</w:t>
      </w:r>
    </w:p>
    <w:p w:rsidR="006531B6" w:rsidRPr="007A3B62" w:rsidRDefault="006531B6" w:rsidP="00A350CE" vyd:_id="vyd:mpqhsgm15q6d7d">
      <w:pPr>
        <w:rPr/>
      </w:pPr>
    </w:p>
    <w:p w:rsidR="006531B6" w:rsidRPr="007A3B62" w:rsidRDefault="006531B6" w:rsidP="00A350CE" vyd:_id="vyd:mpqhsgly9wbyos">
      <w:pPr>
        <w:rPr/>
      </w:pPr>
      <w:r>
        <w:rPr/>
        <w:t vyd:_id="vyd:mpqhsglr0mt0in" xml:space="preserve">Пользователи СИМ, как и все участники дорожного движения, обязаны соблюдать правила дорожного движения. </w:t>
      </w:r>
    </w:p>
    <w:p w:rsidR="006531B6" w:rsidRPr="007A3B62" w:rsidRDefault="006531B6" w:rsidP="00A350CE" vyd:_id="vyd:mpqhsglq5uk6d8">
      <w:pPr>
        <w:rPr/>
      </w:pPr>
    </w:p>
    <w:p w:rsidR="006531B6" w:rsidRPr="007A3B62" w:rsidRDefault="006531B6" w:rsidP="00A350CE" vyd:_id="vyd:mpqhsglntitt1t">
      <w:pPr/>
      <w:r>
        <w:rPr/>
        <w:t vyd:_id="vyd:mpqhsglj0avln8">📌 Основные рекомендации по безопасному передвижению на СИМ — в карточках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